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00" w:rsidRDefault="004E0C00" w:rsidP="004E0C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ШИПИЦЫНСКИЙ СЕЛЬСОВЕТ ЧИСТООЗЕРНОГО РАЙОНА НОВОСИБИРСКОЙ ОБЛАСТИ</w:t>
      </w:r>
    </w:p>
    <w:p w:rsidR="004E0C00" w:rsidRDefault="004E0C00" w:rsidP="004E0C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8F4" w:rsidRPr="00AA679B" w:rsidRDefault="00F748F4" w:rsidP="00F748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ШИПИЦЫНСКОГО СЕЛЬСОВЕТА  ЧИСТООЗЕРНОГО РАЙОНА                                                        НОВОСИБИРСКОЙ ОБЛАСТИ </w:t>
      </w:r>
    </w:p>
    <w:p w:rsidR="00F748F4" w:rsidRPr="00AA679B" w:rsidRDefault="00F748F4" w:rsidP="00F748F4">
      <w:pPr>
        <w:rPr>
          <w:rFonts w:ascii="Times New Roman" w:hAnsi="Times New Roman" w:cs="Times New Roman"/>
          <w:b/>
          <w:sz w:val="28"/>
          <w:szCs w:val="28"/>
        </w:rPr>
      </w:pPr>
    </w:p>
    <w:p w:rsidR="00F748F4" w:rsidRPr="00AA679B" w:rsidRDefault="00F748F4" w:rsidP="00F748F4">
      <w:pPr>
        <w:rPr>
          <w:rFonts w:ascii="Times New Roman" w:hAnsi="Times New Roman" w:cs="Times New Roman"/>
          <w:b/>
          <w:sz w:val="28"/>
          <w:szCs w:val="28"/>
        </w:rPr>
      </w:pPr>
      <w:r w:rsidRPr="00AA67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ПОСТАНОВЛЕНИЕ</w:t>
      </w:r>
    </w:p>
    <w:p w:rsidR="004E0C00" w:rsidRDefault="004E0C00" w:rsidP="004E0C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0C00" w:rsidRDefault="004E0C00" w:rsidP="004E0C00">
      <w:pPr>
        <w:tabs>
          <w:tab w:val="left" w:pos="9214"/>
          <w:tab w:val="left" w:pos="1034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30.10.2013г                                                                № 33</w:t>
      </w:r>
    </w:p>
    <w:p w:rsidR="004E0C00" w:rsidRDefault="004E0C00" w:rsidP="004E0C00">
      <w:pPr>
        <w:ind w:left="1080" w:right="1178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Шипицынского сельсовета № 7 от 02.04.2012г  «Об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регламента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 муниципальной услуги  по подготовке и выдаче разрешений на строительство, реконструкцию, капитальный  ремонт объектов».  </w:t>
      </w:r>
    </w:p>
    <w:p w:rsidR="004E0C00" w:rsidRDefault="004E0C00" w:rsidP="004E0C00">
      <w:pPr>
        <w:ind w:left="1080" w:right="117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C00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</w:t>
      </w:r>
      <w:hyperlink r:id="rId4" w:history="1">
        <w:r w:rsidRPr="00F748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27.07.2010 № 210-ФЗ</w:t>
        </w:r>
      </w:hyperlink>
      <w:r w:rsidRPr="00F7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услуг», Федеральным законом </w:t>
      </w:r>
      <w:hyperlink r:id="rId5" w:history="1">
        <w:r w:rsidRPr="00F748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25.12.2008 №273-ФЗ</w:t>
        </w:r>
      </w:hyperlink>
      <w:r w:rsidRPr="00F7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противодействии коррупции», Методикой проведения </w:t>
      </w:r>
      <w:proofErr w:type="spell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антикоррупционной</w:t>
      </w:r>
      <w:proofErr w:type="spell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РФ от 26.02.2010 №96, Устава Шипицынского сельсовета Чистоозерного района Новосибирской области,  в целях приведения постановления администрации Шипицынского сельсовета  в соответствие с требованием действующего законодательства, </w:t>
      </w:r>
    </w:p>
    <w:p w:rsidR="004E0C00" w:rsidRPr="00F748F4" w:rsidRDefault="00F748F4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</w:t>
      </w:r>
      <w:r w:rsidR="004E0C00"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1.  В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нести в   постановление администрации Шипицынского сельсовета № 7 от 02.04.2012г «</w:t>
      </w:r>
      <w:r w:rsidRPr="00F748F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F748F4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Pr="00F748F4">
        <w:rPr>
          <w:rFonts w:ascii="Times New Roman" w:hAnsi="Times New Roman" w:cs="Times New Roman"/>
          <w:sz w:val="28"/>
          <w:szCs w:val="28"/>
        </w:rPr>
        <w:t xml:space="preserve"> </w:t>
      </w:r>
      <w:r w:rsidRPr="00F748F4">
        <w:rPr>
          <w:rFonts w:ascii="Times New Roman" w:hAnsi="Times New Roman" w:cs="Times New Roman"/>
          <w:bCs/>
          <w:sz w:val="28"/>
          <w:szCs w:val="28"/>
        </w:rPr>
        <w:t xml:space="preserve">регламента </w:t>
      </w:r>
      <w:r w:rsidRPr="00F748F4">
        <w:rPr>
          <w:rFonts w:ascii="Times New Roman" w:hAnsi="Times New Roman" w:cs="Times New Roman"/>
          <w:sz w:val="28"/>
          <w:szCs w:val="28"/>
        </w:rPr>
        <w:t>предоставления  муниципальной услуги  по подготовке и выдаче разрешений на строительство, реконструкцию, капитальный  ремонт объектов капитального строительства в эксплуатацию»</w:t>
      </w:r>
      <w:r w:rsidRPr="00F748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изменения: 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left="90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 xml:space="preserve">1).  </w:t>
      </w:r>
      <w:proofErr w:type="gramStart"/>
      <w:r w:rsidRPr="00F748F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 пункте 3,5,2.,в  пункте 2.3. подпункта « – выдача разрешения на строительство установленной формы» слова «установленной формы»  заменить на «формы, установленной  уполномоченным Правительством Российской Федерации федеральным органом исполнительной власти»;</w:t>
      </w:r>
      <w:proofErr w:type="gramEnd"/>
    </w:p>
    <w:p w:rsidR="004E0C00" w:rsidRPr="00F748F4" w:rsidRDefault="004E0C00" w:rsidP="004E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2). 2.4 «Срок предоставления муниципальной услуги»  изложить в следующей редакции:</w:t>
      </w:r>
    </w:p>
    <w:p w:rsidR="004E0C00" w:rsidRPr="00F748F4" w:rsidRDefault="004E0C00" w:rsidP="004E0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2.4.1.  Администрация  в течение  десяти дней</w:t>
      </w:r>
      <w:r w:rsidRPr="00F748F4">
        <w:rPr>
          <w:rFonts w:ascii="Times New Roman" w:hAnsi="Times New Roman" w:cs="Times New Roman"/>
          <w:sz w:val="28"/>
          <w:szCs w:val="28"/>
        </w:rPr>
        <w:t xml:space="preserve">   со дня получения заявления о выдаче разрешения на строительство  выдает разрешение на строительство или отказывает в выдаче такого разрешения с указанием причин отказа.</w:t>
      </w:r>
    </w:p>
    <w:p w:rsidR="004E0C00" w:rsidRPr="00F748F4" w:rsidRDefault="004E0C00" w:rsidP="004E0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C00" w:rsidRPr="00F748F4" w:rsidRDefault="004E0C00" w:rsidP="004E0C00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hAnsi="Times New Roman" w:cs="Times New Roman"/>
          <w:sz w:val="28"/>
          <w:szCs w:val="28"/>
        </w:rPr>
        <w:t xml:space="preserve">     3).  В пункте 2.6 абзац «К заявлению может прилагаться положительное заключение негосударственной экспертизы проектной документации»   исключить.</w:t>
      </w:r>
    </w:p>
    <w:p w:rsidR="004E0C00" w:rsidRPr="00F748F4" w:rsidRDefault="004E0C00" w:rsidP="004E0C00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hAnsi="Times New Roman" w:cs="Times New Roman"/>
          <w:sz w:val="28"/>
          <w:szCs w:val="28"/>
        </w:rPr>
        <w:t xml:space="preserve">    4). В тексте постановления, в разделе  3-5, в приложениях 2-4  должность  « глава администрации Шипицынского сельсовета» заменить  </w:t>
      </w:r>
      <w:proofErr w:type="gramStart"/>
      <w:r w:rsidRPr="00F748F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748F4">
        <w:rPr>
          <w:rFonts w:ascii="Times New Roman" w:hAnsi="Times New Roman" w:cs="Times New Roman"/>
          <w:sz w:val="28"/>
          <w:szCs w:val="28"/>
        </w:rPr>
        <w:t xml:space="preserve"> « </w:t>
      </w:r>
      <w:proofErr w:type="gramStart"/>
      <w:r w:rsidRPr="00F748F4">
        <w:rPr>
          <w:rFonts w:ascii="Times New Roman" w:hAnsi="Times New Roman" w:cs="Times New Roman"/>
          <w:sz w:val="28"/>
          <w:szCs w:val="28"/>
        </w:rPr>
        <w:t>глава</w:t>
      </w:r>
      <w:proofErr w:type="gramEnd"/>
      <w:r w:rsidRPr="00F748F4">
        <w:rPr>
          <w:rFonts w:ascii="Times New Roman" w:hAnsi="Times New Roman" w:cs="Times New Roman"/>
          <w:sz w:val="28"/>
          <w:szCs w:val="28"/>
        </w:rPr>
        <w:t xml:space="preserve"> Шипицынского сельсовета Чистоозерного района Новосибирской области».</w:t>
      </w:r>
    </w:p>
    <w:p w:rsidR="004E0C00" w:rsidRPr="00F748F4" w:rsidRDefault="004E0C00" w:rsidP="004E0C00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hAnsi="Times New Roman" w:cs="Times New Roman"/>
          <w:sz w:val="28"/>
          <w:szCs w:val="28"/>
        </w:rPr>
        <w:t xml:space="preserve">    5).  В пункте 4.4.</w:t>
      </w:r>
      <w:r w:rsidRPr="00F748F4">
        <w:t xml:space="preserve">  </w:t>
      </w:r>
      <w:r w:rsidRPr="00F748F4">
        <w:rPr>
          <w:rFonts w:ascii="Times New Roman" w:hAnsi="Times New Roman" w:cs="Times New Roman"/>
          <w:sz w:val="28"/>
          <w:szCs w:val="28"/>
        </w:rPr>
        <w:t>строку « в соответствии  с Федеральным законом от 02.03.2007 N 24-ФЗ «О муниципальной службе в Российской Федерации» читать « в соответствии  Федеральным законом от 02.03.2007 N 25-ФЗ «О муниципальной службе в Российской Федерации».                                                   6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5 «Порядок обжалования действий (бездействия должностного лица и (или) принимаемого им решений при предоставлении муниципальной услуги» административного регламента изложить в   следующей редакции:             </w:t>
      </w:r>
      <w:r w:rsidRPr="00F748F4">
        <w:rPr>
          <w:rFonts w:ascii="Arial" w:eastAsia="Times New Roman" w:hAnsi="Arial" w:cs="Arial"/>
          <w:bCs/>
          <w:iCs/>
          <w:color w:val="000000"/>
          <w:sz w:val="30"/>
          <w:lang w:eastAsia="ru-RU"/>
        </w:rPr>
        <w:t xml:space="preserve"> </w:t>
      </w:r>
      <w:proofErr w:type="gramEnd"/>
    </w:p>
    <w:p w:rsidR="00F748F4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F748F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                                                                                                                  1) нарушение срока регистрации запроса заявителя о предоставлении муниципальной услуги;                                                                                                                  2) нарушение срока предоставления муниципальной услуги;                                           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  <w:proofErr w:type="gramEnd"/>
    </w:p>
    <w:p w:rsidR="004E0C00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отказ в приеме документов, предоставление которых предусмотрено настоящим административным регламентом, у заявителя;                                                                     5) отказ в предоставлении муниципальной услуги, если основания отказа не предусмотрены настоящим административным регламентом;                                                6) затребование с заявителя при предоставлении муниципальной услуги платы, не предусмотренной настоящим административным регламентом;                     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отказ органа, предоставляющего муниципальную услугу, должностного 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                                                                                         </w:t>
      </w:r>
      <w:proofErr w:type="gramEnd"/>
    </w:p>
    <w:p w:rsidR="004E0C00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(устной) форме лично или направить жалобу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</w:t>
      </w:r>
      <w:r w:rsidRPr="00F748F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6" w:history="1">
        <w:r w:rsidRPr="00F748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</w:t>
        </w:r>
        <w:proofErr w:type="gramEnd"/>
        <w:r w:rsidRPr="00F748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proofErr w:type="gramStart"/>
        <w:r w:rsidRPr="00F748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gosuslugi.ru</w:t>
        </w:r>
      </w:hyperlink>
      <w:r w:rsidRPr="00F74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регионального портала государственных и муниципальных услуг (54.gosuslugi.ru), а также может быть принята при личном приеме заявителя.</w:t>
      </w:r>
      <w:proofErr w:type="gramEnd"/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Заявители вправе обжаловать в досудебном (внесудебном) порядке действия (бездействие) и решения должностных лиц администрации  - заместителю главы администрации.                                                                 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Жалоба должна содержать:                                                                                       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                                                                                                                         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                                                                                                                            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                                                                                                                         5) личную подпись заявителя и дату.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При подаче жалобы заявитель вправе получить в органе местного самоуправления следующую информацию, необходимую для обоснования и рассмотрения жалобы:                                                                                                                 - о местонахождении органа местного самоуправления;                                                          - сведения о режиме работы органа местного самоуправления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- о графике приема заявителей, заместителем главы администрации, Главой;                                                                                                                                - о перечне номеров телефонов для получения сведений о прохождении процедур рассмотрения жалобы;                                                                                   - о входящем номере, под которым зарегистрирована жалоба в администрации муниципального образования;                                                                         - о сроке рассмотрения жалобы;                                                                                         - о принятых промежуточных решениях (принятие к рассмотрению, истребование документов).                                                                                           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таких исправлений - в течение пяти рабочих дней со дня ее регистрации. 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                                   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2) отказывает в удовлетворении жалобы.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Не позднее дня, следующего за днем принятия решения, указанного в пункте 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В случае установления в ходе или по результатам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Запись заявителей на личный прием к заместителю главы администрации,   Главе муниципального образования, в том числе для рассмотрения устной жалобы, осуществляется при личном обращении и (или) при обращении по номерам телефонов, которые размещаются на официальном интернет-сайте администрации муниципального образования и информационных стендах структурного подразделения.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 в администрации муниципального образования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поддается прочтению.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настоящим административным регламентом.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обращение, поступившее в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13. Порядок рассмотрения жалобы заявителя, основания для отказа в рассмотрении жалобы: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в жалобе не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указаны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и тот же орган или одному и тому же должностному лицу.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данном решении уведомляется письменно заявитель, направивший жалобу;</w:t>
      </w:r>
      <w:proofErr w:type="gramEnd"/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14.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 органа местного самоуправления, должностного лица, решение, действие (бездействие) которого оспаривается.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удовлетворении.</w:t>
      </w:r>
    </w:p>
    <w:p w:rsidR="00872405" w:rsidRDefault="004E0C00" w:rsidP="004E0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E0C00" w:rsidRPr="00F748F4" w:rsidRDefault="004E0C00" w:rsidP="004E0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hAnsi="Times New Roman" w:cs="Times New Roman"/>
          <w:sz w:val="28"/>
          <w:szCs w:val="28"/>
        </w:rPr>
        <w:t xml:space="preserve"> 7). В приложениях 3-4  должность «глава администрации </w:t>
      </w:r>
      <w:proofErr w:type="spellStart"/>
      <w:r w:rsidRPr="00F748F4"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 w:rsidRPr="00F748F4">
        <w:rPr>
          <w:rFonts w:ascii="Times New Roman" w:hAnsi="Times New Roman" w:cs="Times New Roman"/>
          <w:sz w:val="28"/>
          <w:szCs w:val="28"/>
        </w:rPr>
        <w:t xml:space="preserve">» заменить </w:t>
      </w:r>
      <w:proofErr w:type="gramStart"/>
      <w:r w:rsidRPr="00F748F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748F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748F4">
        <w:rPr>
          <w:rFonts w:ascii="Times New Roman" w:hAnsi="Times New Roman" w:cs="Times New Roman"/>
          <w:sz w:val="28"/>
          <w:szCs w:val="28"/>
        </w:rPr>
        <w:t>глава</w:t>
      </w:r>
      <w:proofErr w:type="gramEnd"/>
      <w:r w:rsidRPr="00F748F4">
        <w:rPr>
          <w:rFonts w:ascii="Times New Roman" w:hAnsi="Times New Roman" w:cs="Times New Roman"/>
          <w:sz w:val="28"/>
          <w:szCs w:val="28"/>
        </w:rPr>
        <w:t xml:space="preserve"> Шипицынского сельсовета Чистоозерного района Новосибирской области».</w:t>
      </w:r>
    </w:p>
    <w:p w:rsidR="004E0C00" w:rsidRPr="00F748F4" w:rsidRDefault="004E0C00" w:rsidP="004E0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F4">
        <w:rPr>
          <w:rFonts w:ascii="Times New Roman" w:hAnsi="Times New Roman" w:cs="Times New Roman"/>
          <w:sz w:val="28"/>
          <w:szCs w:val="28"/>
        </w:rPr>
        <w:t xml:space="preserve">    8). В приложении 3  слова «Администрация поселка </w:t>
      </w:r>
      <w:proofErr w:type="spellStart"/>
      <w:r w:rsidRPr="00F748F4"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 w:rsidRPr="00F748F4">
        <w:rPr>
          <w:rFonts w:ascii="Times New Roman" w:hAnsi="Times New Roman" w:cs="Times New Roman"/>
          <w:sz w:val="28"/>
          <w:szCs w:val="28"/>
        </w:rPr>
        <w:t xml:space="preserve">» заменить </w:t>
      </w:r>
      <w:proofErr w:type="gramStart"/>
      <w:r w:rsidRPr="00F748F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748F4">
        <w:rPr>
          <w:rFonts w:ascii="Times New Roman" w:hAnsi="Times New Roman" w:cs="Times New Roman"/>
          <w:sz w:val="28"/>
          <w:szCs w:val="28"/>
        </w:rPr>
        <w:t xml:space="preserve"> « </w:t>
      </w:r>
      <w:proofErr w:type="gramStart"/>
      <w:r w:rsidRPr="00F748F4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Pr="00F748F4">
        <w:rPr>
          <w:rFonts w:ascii="Times New Roman" w:hAnsi="Times New Roman" w:cs="Times New Roman"/>
          <w:sz w:val="28"/>
          <w:szCs w:val="28"/>
        </w:rPr>
        <w:t xml:space="preserve"> Шипицынского сельсовета Чистоозерного района Новосибирской области».</w:t>
      </w:r>
    </w:p>
    <w:p w:rsidR="004E0C00" w:rsidRPr="00F748F4" w:rsidRDefault="004E0C00" w:rsidP="004E0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C00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Опубликовать данное постановление в газете «Вестник МО </w:t>
      </w:r>
      <w:r w:rsidR="00F748F4"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</w:t>
      </w: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ипицынского сельсовета» и разместить на официальном сайте администрации Шипицынского сельсовета  в сети «Интернет».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Г.Д.Макаркину</w:t>
      </w:r>
      <w:proofErr w:type="spellEnd"/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0C00" w:rsidRPr="00F748F4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0C00" w:rsidRDefault="004E0C00" w:rsidP="004E0C00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Шипицынского сельсовета                                                                Чистоозерного района                                                                                         Новосибирской области                                            О.А.Малчан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</w:p>
    <w:p w:rsidR="004E0C00" w:rsidRDefault="004E0C00" w:rsidP="004E0C00">
      <w:pPr>
        <w:shd w:val="clear" w:color="auto" w:fill="FFFFFF"/>
        <w:tabs>
          <w:tab w:val="left" w:pos="1407"/>
        </w:tabs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0C00" w:rsidRDefault="004E0C00" w:rsidP="004E0C00">
      <w:pPr>
        <w:shd w:val="clear" w:color="auto" w:fill="FFFFFF"/>
        <w:tabs>
          <w:tab w:val="left" w:pos="1407"/>
        </w:tabs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0C00" w:rsidRDefault="004E0C00" w:rsidP="004E0C00">
      <w:pPr>
        <w:rPr>
          <w:rFonts w:ascii="Times New Roman" w:hAnsi="Times New Roman" w:cs="Times New Roman"/>
          <w:sz w:val="28"/>
          <w:szCs w:val="28"/>
        </w:rPr>
      </w:pPr>
    </w:p>
    <w:p w:rsidR="009450B6" w:rsidRPr="004E0C00" w:rsidRDefault="009450B6">
      <w:pPr>
        <w:rPr>
          <w:rFonts w:ascii="Times New Roman" w:hAnsi="Times New Roman" w:cs="Times New Roman"/>
          <w:sz w:val="28"/>
          <w:szCs w:val="28"/>
        </w:rPr>
      </w:pPr>
    </w:p>
    <w:sectPr w:rsidR="009450B6" w:rsidRPr="004E0C00" w:rsidSect="0094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E0C00"/>
    <w:rsid w:val="000E2D32"/>
    <w:rsid w:val="00161F47"/>
    <w:rsid w:val="004E0C00"/>
    <w:rsid w:val="00872405"/>
    <w:rsid w:val="009450B6"/>
    <w:rsid w:val="00F7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0C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uslugi.ru/" TargetMode="External"/><Relationship Id="rId5" Type="http://schemas.openxmlformats.org/officeDocument/2006/relationships/hyperlink" Target="http://zakon.scli.ru/ru/legal_texts/act_municipal_education/index.php?do4=document&amp;id4=9aa48369-618a-4bb4-b4b8-ae15f2b7ebf6" TargetMode="External"/><Relationship Id="rId4" Type="http://schemas.openxmlformats.org/officeDocument/2006/relationships/hyperlink" Target="http://zakon.scli.ru/ru/legal_texts/act_municipal_education/index.php?do4=document&amp;id4=bba0bfb1-06c7-4e50-a8d3-fe1045784b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2626</Words>
  <Characters>14972</Characters>
  <Application>Microsoft Office Word</Application>
  <DocSecurity>0</DocSecurity>
  <Lines>124</Lines>
  <Paragraphs>35</Paragraphs>
  <ScaleCrop>false</ScaleCrop>
  <Company>АЛЬТАИР</Company>
  <LinksUpToDate>false</LinksUpToDate>
  <CharactersWithSpaces>17563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2013-10-30T08:10:00Z</dcterms:created>
  <dcterms:modified xsi:type="dcterms:W3CDTF">2013-10-30T08:54:00Z</dcterms:modified>
</cp:coreProperties>
</file>